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E800" w14:textId="77777777" w:rsidR="00365ACF" w:rsidRDefault="00365ACF" w:rsidP="004B7802">
      <w:pPr>
        <w:ind w:firstLine="709"/>
        <w:jc w:val="both"/>
      </w:pPr>
      <w:r>
        <w:t xml:space="preserve"> </w:t>
      </w:r>
      <w:r>
        <w:t xml:space="preserve">ОПИСАНИЕ ООП НОО </w:t>
      </w:r>
    </w:p>
    <w:p w14:paraId="54DC2D9B" w14:textId="77777777" w:rsidR="00365ACF" w:rsidRDefault="00365ACF" w:rsidP="004B7802">
      <w:pPr>
        <w:ind w:firstLine="709"/>
        <w:jc w:val="both"/>
      </w:pPr>
      <w:r>
        <w:t>Основная образовательная программа начального общего образования (далее по тексту ООП НОО) муниципального бюджетного общеобразовательного учреждения «</w:t>
      </w:r>
      <w:r>
        <w:t xml:space="preserve"> </w:t>
      </w:r>
      <w:proofErr w:type="spellStart"/>
      <w:r>
        <w:t>Рассветская</w:t>
      </w:r>
      <w:proofErr w:type="spellEnd"/>
      <w:r>
        <w:t xml:space="preserve"> с</w:t>
      </w:r>
      <w:r>
        <w:t>редняя общеобразовательная школа» (далее по тексту МБОУ «</w:t>
      </w:r>
      <w:r>
        <w:t xml:space="preserve"> </w:t>
      </w:r>
      <w:proofErr w:type="spellStart"/>
      <w:r>
        <w:t>Рассветская</w:t>
      </w:r>
      <w:proofErr w:type="spellEnd"/>
      <w:r>
        <w:t xml:space="preserve"> </w:t>
      </w:r>
      <w:r>
        <w:t>СОШ»)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культуры, духовно</w:t>
      </w:r>
      <w:r>
        <w:t>-</w:t>
      </w:r>
      <w:r>
        <w:t xml:space="preserve">нравственное, социальное, личностное и интеллектуальное развитие учащихся,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учащихся. </w:t>
      </w:r>
    </w:p>
    <w:p w14:paraId="2353BC11" w14:textId="77777777" w:rsidR="00365ACF" w:rsidRDefault="00365ACF" w:rsidP="004B7802">
      <w:pPr>
        <w:ind w:firstLine="709"/>
        <w:jc w:val="both"/>
      </w:pPr>
      <w:r>
        <w:t>ООП НОО МБОУ «</w:t>
      </w:r>
      <w:r>
        <w:t xml:space="preserve"> </w:t>
      </w:r>
      <w:proofErr w:type="spellStart"/>
      <w:r>
        <w:t>Рассветская</w:t>
      </w:r>
      <w:proofErr w:type="spellEnd"/>
      <w:r>
        <w:t xml:space="preserve"> </w:t>
      </w:r>
      <w:r>
        <w:t xml:space="preserve">СОШ» разработана в соответствии с требованиями федерального государственного образовательного стандарта начального общего образования (далее по тексту - Стандарт), с учетом примерной основной образовательной программы начального общего образования с учетом требований следующих нормативных документов: - Федеральный закон от 29 декабря 2012 года № 273-ФЗ «Об Образовании в Российской Федерации» (с изменениями и дополнениями); </w:t>
      </w:r>
    </w:p>
    <w:p w14:paraId="088B3534" w14:textId="77777777" w:rsidR="00365ACF" w:rsidRDefault="00365ACF" w:rsidP="004B7802">
      <w:pPr>
        <w:ind w:firstLine="709"/>
        <w:jc w:val="both"/>
      </w:pPr>
      <w:r>
        <w:t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 - Приказ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</w:t>
      </w:r>
    </w:p>
    <w:p w14:paraId="191CE1EA" w14:textId="77777777" w:rsidR="00365ACF" w:rsidRDefault="00365ACF" w:rsidP="004B7802">
      <w:pPr>
        <w:ind w:firstLine="709"/>
        <w:jc w:val="both"/>
      </w:pPr>
      <w:r>
        <w:t xml:space="preserve"> - Письмо Министерства образования и науки Российской Федерации от 24 ноября 2011 г. № МД-1552/03 «Об оснащении общеобразовательных учреждений учебным и учебно</w:t>
      </w:r>
      <w:r>
        <w:t>-</w:t>
      </w:r>
      <w:r>
        <w:t xml:space="preserve">лабораторным оборудованием»; </w:t>
      </w:r>
    </w:p>
    <w:p w14:paraId="7D81BAF3" w14:textId="77777777" w:rsidR="00365ACF" w:rsidRDefault="00365ACF" w:rsidP="004B7802">
      <w:pPr>
        <w:ind w:firstLine="709"/>
        <w:jc w:val="both"/>
      </w:pPr>
      <w:r>
        <w:t xml:space="preserve">- Концепция духовно-нравственного развития и воспитания личности гражданина России. Основная образовательная программа начального общего образования – нормативный документ, направленный на решение задач освоения обязательного минимума содержания начального общего образования, на формирование общей культуры личности младшего школьника, адаптации его к жизни в обществе, с учетом образовательных потребностей и запросов участников образовательных отношений. </w:t>
      </w:r>
    </w:p>
    <w:p w14:paraId="6881A1F6" w14:textId="77777777" w:rsidR="00365ACF" w:rsidRDefault="00365ACF" w:rsidP="004B7802">
      <w:pPr>
        <w:ind w:firstLine="709"/>
        <w:jc w:val="both"/>
      </w:pPr>
      <w:r>
        <w:t xml:space="preserve">В ООП НОО представлены все разделы в соответствии с требованиями Стандарта к структуре ООП НОО. </w:t>
      </w:r>
    </w:p>
    <w:p w14:paraId="42B57017" w14:textId="77777777" w:rsidR="00365ACF" w:rsidRDefault="00365ACF" w:rsidP="004B7802">
      <w:pPr>
        <w:ind w:firstLine="709"/>
        <w:jc w:val="both"/>
      </w:pPr>
      <w:r>
        <w:t xml:space="preserve">Структура программы включает: целевой, содержательный и организационный разделы. Целевой 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ФГОС НОО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Содержательный раздел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метапредметных результатов. Организационный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 </w:t>
      </w:r>
    </w:p>
    <w:p w14:paraId="41F67E9C" w14:textId="77777777" w:rsidR="00365ACF" w:rsidRDefault="00365ACF" w:rsidP="004B7802">
      <w:pPr>
        <w:ind w:firstLine="709"/>
        <w:jc w:val="both"/>
      </w:pPr>
      <w:r>
        <w:t xml:space="preserve">1. Целевой раздел включает: </w:t>
      </w:r>
    </w:p>
    <w:p w14:paraId="1DCB0668" w14:textId="77777777" w:rsidR="00365ACF" w:rsidRDefault="00365ACF" w:rsidP="004B7802">
      <w:pPr>
        <w:ind w:firstLine="709"/>
        <w:jc w:val="both"/>
      </w:pPr>
      <w:r>
        <w:t xml:space="preserve">1.1. Пояснительную записку </w:t>
      </w:r>
    </w:p>
    <w:p w14:paraId="68623826" w14:textId="77777777" w:rsidR="00365ACF" w:rsidRDefault="00365ACF" w:rsidP="004B7802">
      <w:pPr>
        <w:ind w:firstLine="709"/>
        <w:jc w:val="both"/>
      </w:pPr>
      <w:r>
        <w:t xml:space="preserve">1.2. Планируемые результаты освоения учащимися ООП НОО </w:t>
      </w:r>
    </w:p>
    <w:p w14:paraId="733BF420" w14:textId="77777777" w:rsidR="00365ACF" w:rsidRDefault="00365ACF" w:rsidP="004B7802">
      <w:pPr>
        <w:ind w:firstLine="709"/>
        <w:jc w:val="both"/>
      </w:pPr>
      <w:r>
        <w:t>1.3. Систему оценки достижения планируемых результатов освоения ООП НОО.</w:t>
      </w:r>
    </w:p>
    <w:p w14:paraId="5DBCAC9B" w14:textId="77777777" w:rsidR="00365ACF" w:rsidRDefault="00365ACF" w:rsidP="004B7802">
      <w:pPr>
        <w:ind w:firstLine="709"/>
        <w:jc w:val="both"/>
      </w:pPr>
      <w:r>
        <w:t xml:space="preserve"> 2. Содержательный раздел включает:</w:t>
      </w:r>
    </w:p>
    <w:p w14:paraId="0D55902D" w14:textId="77777777" w:rsidR="00365ACF" w:rsidRDefault="00365ACF" w:rsidP="004B7802">
      <w:pPr>
        <w:ind w:firstLine="709"/>
        <w:jc w:val="both"/>
      </w:pPr>
      <w:r>
        <w:t xml:space="preserve"> 2.1. Программу формирования универсальных учебных действий у учащихся на уровне начального общего образования.</w:t>
      </w:r>
    </w:p>
    <w:p w14:paraId="658F43B2" w14:textId="77777777" w:rsidR="00365ACF" w:rsidRDefault="00365ACF" w:rsidP="004B7802">
      <w:pPr>
        <w:ind w:firstLine="709"/>
        <w:jc w:val="both"/>
      </w:pPr>
      <w:r>
        <w:t xml:space="preserve"> 2.2. Рабочие программы отдельных учебных предметов, курсов. </w:t>
      </w:r>
    </w:p>
    <w:p w14:paraId="589CA9A4" w14:textId="77777777" w:rsidR="00365ACF" w:rsidRDefault="00365ACF" w:rsidP="004B7802">
      <w:pPr>
        <w:ind w:firstLine="709"/>
        <w:jc w:val="both"/>
      </w:pPr>
      <w:r>
        <w:t>2.</w:t>
      </w:r>
      <w:proofErr w:type="gramStart"/>
      <w:r>
        <w:t>3.Рабочую</w:t>
      </w:r>
      <w:proofErr w:type="gramEnd"/>
      <w:r>
        <w:t xml:space="preserve"> программу воспитания. </w:t>
      </w:r>
    </w:p>
    <w:p w14:paraId="5B9D2287" w14:textId="77777777" w:rsidR="00365ACF" w:rsidRDefault="00365ACF" w:rsidP="004B7802">
      <w:pPr>
        <w:ind w:firstLine="709"/>
        <w:jc w:val="both"/>
      </w:pPr>
      <w:r>
        <w:t xml:space="preserve">2.4. Программу формирования экологической культуры, здорового и безопасного образа жизни. </w:t>
      </w:r>
    </w:p>
    <w:p w14:paraId="31E05505" w14:textId="77777777" w:rsidR="00365ACF" w:rsidRDefault="00365ACF" w:rsidP="004B7802">
      <w:pPr>
        <w:ind w:firstLine="709"/>
        <w:jc w:val="both"/>
      </w:pPr>
      <w:r>
        <w:t>2.5. Программу коррекционной работы.</w:t>
      </w:r>
    </w:p>
    <w:p w14:paraId="23C21276" w14:textId="77777777" w:rsidR="00365ACF" w:rsidRDefault="00365ACF" w:rsidP="004B7802">
      <w:pPr>
        <w:ind w:firstLine="709"/>
        <w:jc w:val="both"/>
      </w:pPr>
      <w:r>
        <w:t xml:space="preserve"> 3. Организационный раздел включает: </w:t>
      </w:r>
    </w:p>
    <w:p w14:paraId="407F1BF6" w14:textId="77777777" w:rsidR="00365ACF" w:rsidRDefault="00365ACF" w:rsidP="004B7802">
      <w:pPr>
        <w:ind w:firstLine="709"/>
        <w:jc w:val="both"/>
      </w:pPr>
      <w:r>
        <w:t xml:space="preserve">3.1. Учебный план начального общего образования. </w:t>
      </w:r>
    </w:p>
    <w:p w14:paraId="7AB0ABF4" w14:textId="77777777" w:rsidR="00365ACF" w:rsidRDefault="00365ACF" w:rsidP="004B7802">
      <w:pPr>
        <w:ind w:firstLine="709"/>
        <w:jc w:val="both"/>
      </w:pPr>
      <w:r>
        <w:t>3.2. План внеурочной деятельности.</w:t>
      </w:r>
    </w:p>
    <w:p w14:paraId="2C4AC842" w14:textId="77777777" w:rsidR="00365ACF" w:rsidRDefault="00365ACF" w:rsidP="004B7802">
      <w:pPr>
        <w:ind w:firstLine="709"/>
        <w:jc w:val="both"/>
      </w:pPr>
      <w:r>
        <w:lastRenderedPageBreak/>
        <w:t xml:space="preserve"> 3.3. Календарный учебный график.</w:t>
      </w:r>
    </w:p>
    <w:p w14:paraId="7C0BFB06" w14:textId="66C19A56" w:rsidR="00184AD1" w:rsidRPr="00564641" w:rsidRDefault="00365ACF" w:rsidP="004B7802">
      <w:pPr>
        <w:ind w:firstLine="709"/>
        <w:jc w:val="both"/>
        <w:rPr>
          <w:sz w:val="28"/>
          <w:szCs w:val="28"/>
        </w:rPr>
      </w:pPr>
      <w:r>
        <w:t xml:space="preserve"> 3.4. Систему условий реализации основной образовательной программы начального общего образования в соответствии с требованиями Стандарт</w:t>
      </w:r>
    </w:p>
    <w:sectPr w:rsidR="00184AD1" w:rsidRPr="00564641" w:rsidSect="00B207B1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F8"/>
    <w:rsid w:val="00184AD1"/>
    <w:rsid w:val="002B16FE"/>
    <w:rsid w:val="00365ACF"/>
    <w:rsid w:val="003952E1"/>
    <w:rsid w:val="004B7802"/>
    <w:rsid w:val="00545EF8"/>
    <w:rsid w:val="00564641"/>
    <w:rsid w:val="00633F89"/>
    <w:rsid w:val="006C0B77"/>
    <w:rsid w:val="0070151C"/>
    <w:rsid w:val="008242FF"/>
    <w:rsid w:val="00870751"/>
    <w:rsid w:val="00922C48"/>
    <w:rsid w:val="00B207B1"/>
    <w:rsid w:val="00B840F8"/>
    <w:rsid w:val="00B915B7"/>
    <w:rsid w:val="00BE71EA"/>
    <w:rsid w:val="00C357B5"/>
    <w:rsid w:val="00D22A68"/>
    <w:rsid w:val="00DF0DA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D322"/>
  <w15:chartTrackingRefBased/>
  <w15:docId w15:val="{68B8C899-B18A-4513-9819-5A611E0D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7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DF0D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C357B5"/>
    <w:pPr>
      <w:ind w:left="2196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57B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357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57B5"/>
    <w:rPr>
      <w:rFonts w:ascii="Calibri" w:eastAsia="Calibri" w:hAnsi="Calibri" w:cs="Calibr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357B5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357B5"/>
  </w:style>
  <w:style w:type="character" w:styleId="a5">
    <w:name w:val="Strong"/>
    <w:basedOn w:val="a0"/>
    <w:uiPriority w:val="22"/>
    <w:qFormat/>
    <w:rsid w:val="00C357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F0D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BE71E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894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15825">
          <w:marLeft w:val="0"/>
          <w:marRight w:val="0"/>
          <w:marTop w:val="66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 </dc:creator>
  <cp:keywords/>
  <dc:description/>
  <cp:lastModifiedBy>Валентина Сергеевна </cp:lastModifiedBy>
  <cp:revision>12</cp:revision>
  <cp:lastPrinted>2023-02-15T13:14:00Z</cp:lastPrinted>
  <dcterms:created xsi:type="dcterms:W3CDTF">2023-02-14T07:58:00Z</dcterms:created>
  <dcterms:modified xsi:type="dcterms:W3CDTF">2023-02-16T10:58:00Z</dcterms:modified>
</cp:coreProperties>
</file>